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833A9" w:rsidRDefault="00643015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Занятие с элемен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тами тренинга «Я в мире других»</w:t>
      </w:r>
    </w:p>
    <w:p w14:paraId="00000002" w14:textId="77777777" w:rsidR="00E833A9" w:rsidRDefault="00E833A9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3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Цель: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развитие коммуникативных навыков, снятие психологических барьеров в общении. </w:t>
      </w:r>
    </w:p>
    <w:p w14:paraId="00000004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познакомить с невербальными средствами общения; развивать речь, воображение, способность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формировать навыки тонкого анализа невербальных проявлений в поведении других, воспитывать уважение к оппоненту, усидчивость, терпение.</w:t>
      </w:r>
    </w:p>
    <w:p w14:paraId="00000005" w14:textId="77777777" w:rsidR="00E833A9" w:rsidRDefault="00643015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45 - 60 минут.</w:t>
      </w:r>
    </w:p>
    <w:p w14:paraId="00000006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упаковка бумажных салфеток,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записей, ручки.</w:t>
      </w:r>
    </w:p>
    <w:p w14:paraId="00000007" w14:textId="77777777" w:rsidR="00E833A9" w:rsidRDefault="00643015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Ход занятия</w:t>
      </w:r>
    </w:p>
    <w:p w14:paraId="00000008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Вступ</w:t>
      </w:r>
      <w:r>
        <w:rPr>
          <w:rFonts w:ascii="Times New Roman" w:eastAsia="Times New Roman" w:hAnsi="Times New Roman" w:cs="Times New Roman"/>
          <w:sz w:val="30"/>
          <w:szCs w:val="30"/>
        </w:rPr>
        <w:t>ительное слово: Все мы с вами разные: во взглядах, темпераментах, чертах характера, типах личности и условиях воспитания. У каждого из нас есть свои проблемы. Люди настолько зациклены на себе, что считают себя и свои проблемы уникальными. А между тем, боле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 30% из них регулярно испытывают  проблемы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общении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, а, значит, сталкиваются и с психологическими барьерами. Наиболее часто это выражается в тревожности, дискомфорте и необоснованном страхе:</w:t>
      </w:r>
    </w:p>
    <w:p w14:paraId="00000009" w14:textId="77777777" w:rsidR="00E833A9" w:rsidRDefault="00643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страх, что вас неверно поймут;</w:t>
      </w:r>
    </w:p>
    <w:p w14:paraId="0000000A" w14:textId="77777777" w:rsidR="00E833A9" w:rsidRDefault="00643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тревога, что не получится сделат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ь что-то новое, в чем нет практического опыта;</w:t>
      </w:r>
    </w:p>
    <w:p w14:paraId="0000000B" w14:textId="77777777" w:rsidR="00E833A9" w:rsidRDefault="00643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стресс, вызванный незнакомой обстановкой и людьми;</w:t>
      </w:r>
    </w:p>
    <w:p w14:paraId="0000000C" w14:textId="77777777" w:rsidR="00E833A9" w:rsidRDefault="006430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волнение и неуверенность при общении с незнакомцами.</w:t>
      </w:r>
    </w:p>
    <w:p w14:paraId="0000000D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Вот с этими проблемами мы с вами сегодня и поработаем.</w:t>
      </w:r>
    </w:p>
    <w:p w14:paraId="0000000E" w14:textId="77777777" w:rsidR="00E833A9" w:rsidRDefault="00E833A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0F" w14:textId="77777777" w:rsidR="00E833A9" w:rsidRDefault="006430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Упражнение  «Здравствуйте»</w:t>
      </w:r>
    </w:p>
    <w:p w14:paraId="00000010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2-3 минуты.</w:t>
      </w:r>
    </w:p>
    <w:p w14:paraId="00000011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Ведущий предлагает поздороваться участникам так, как приветствуют друг друга народы различных стран:</w:t>
      </w:r>
    </w:p>
    <w:p w14:paraId="00000012" w14:textId="77777777" w:rsidR="00E833A9" w:rsidRDefault="006430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 Новой Зеландии – плечами;</w:t>
      </w:r>
    </w:p>
    <w:p w14:paraId="00000013" w14:textId="77777777" w:rsidR="00E833A9" w:rsidRDefault="006430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- в Колумбии – спинами;</w:t>
      </w:r>
    </w:p>
    <w:p w14:paraId="00000014" w14:textId="77777777" w:rsidR="00E833A9" w:rsidRDefault="006430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 Зимбабве – коленками;</w:t>
      </w:r>
    </w:p>
    <w:p w14:paraId="00000015" w14:textId="77777777" w:rsidR="00E833A9" w:rsidRDefault="006430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в Китае – носами и др.</w:t>
      </w:r>
    </w:p>
    <w:p w14:paraId="00000016" w14:textId="77777777" w:rsidR="00E833A9" w:rsidRDefault="00E833A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00000017" w14:textId="77777777" w:rsidR="00E833A9" w:rsidRDefault="00E833A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14:paraId="00000018" w14:textId="77777777" w:rsidR="00E833A9" w:rsidRDefault="006430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lastRenderedPageBreak/>
        <w:t>Упражнение «Салфетка»</w:t>
      </w:r>
    </w:p>
    <w:p w14:paraId="00000019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5-7 минут.</w:t>
      </w:r>
    </w:p>
    <w:p w14:paraId="0000001A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Ведущий предлагает участникам по кругу взять столько салфеток, сколько хочется в данный момент. Когда упаковка вернется к ведущему, он просит назвать столько своих положительных качеств, сколько салфеток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зяли.</w:t>
      </w:r>
    </w:p>
    <w:p w14:paraId="0000001B" w14:textId="77777777" w:rsidR="00E833A9" w:rsidRDefault="00E833A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1C" w14:textId="77777777" w:rsidR="00E833A9" w:rsidRDefault="006430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Упражнение «Что моя вещь знает обо мне?»</w:t>
      </w:r>
    </w:p>
    <w:p w14:paraId="0000001D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7-10 минут.</w:t>
      </w:r>
    </w:p>
    <w:p w14:paraId="0000001E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Участники сидят в кругу. Один из участников берет в руки один из своих предметов и от лица этого предмета рассказывает о своем хозяине. Например: «Я – Катина булавка, я знаю ее н</w:t>
      </w:r>
      <w:r>
        <w:rPr>
          <w:rFonts w:ascii="Times New Roman" w:eastAsia="Times New Roman" w:hAnsi="Times New Roman" w:cs="Times New Roman"/>
          <w:sz w:val="30"/>
          <w:szCs w:val="30"/>
        </w:rPr>
        <w:t>е так давно, но могу рассказать о ней…» Таким же образом рассказывают о себе все участники группы.</w:t>
      </w:r>
    </w:p>
    <w:p w14:paraId="0000001F" w14:textId="77777777" w:rsidR="00E833A9" w:rsidRDefault="006430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обсуждении ведущий подчеркивает, что умение раскрыться перед другими – важнейшее личностное качество, способствующее установлению близких отношений с люд</w:t>
      </w:r>
      <w:r>
        <w:rPr>
          <w:rFonts w:ascii="Times New Roman" w:eastAsia="Times New Roman" w:hAnsi="Times New Roman" w:cs="Times New Roman"/>
          <w:sz w:val="30"/>
          <w:szCs w:val="30"/>
        </w:rPr>
        <w:t>ьми. Если человек предпочитает не рассказывать о своих переживаниях и надеждах, промахах и неудачах, это создает у других впечатление его благополучия и успешности, но платой за это становится невозможность построения искренних отношений, неумение попросит</w:t>
      </w:r>
      <w:r>
        <w:rPr>
          <w:rFonts w:ascii="Times New Roman" w:eastAsia="Times New Roman" w:hAnsi="Times New Roman" w:cs="Times New Roman"/>
          <w:sz w:val="30"/>
          <w:szCs w:val="30"/>
        </w:rPr>
        <w:t>ь о помощи.</w:t>
      </w:r>
    </w:p>
    <w:p w14:paraId="00000020" w14:textId="77777777" w:rsidR="00E833A9" w:rsidRDefault="00E833A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</w:p>
    <w:p w14:paraId="00000021" w14:textId="77777777" w:rsidR="00E833A9" w:rsidRDefault="006430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Игра «Пойми меня»</w:t>
      </w:r>
    </w:p>
    <w:p w14:paraId="00000022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7-10 минут.</w:t>
      </w:r>
    </w:p>
    <w:p w14:paraId="00000023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Ведущий предлагает всем разбиться на пары. Каждый из пары получает записку с заданием. Например, «написать письмо», «переставить мебель» и т.д. Эти задания получивший записку должен передать напарнику жестами и мимикой. Второй должен выполнить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понятое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им п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еред всеми. Сравнивается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написанное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 записке с выполнением.</w:t>
      </w:r>
    </w:p>
    <w:p w14:paraId="00000024" w14:textId="77777777" w:rsidR="00E833A9" w:rsidRDefault="006430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Ведущий, выяснив насколько каждому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участнику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было сложно выполнять задание, рассказывает о роли невербальных средств в общении, о необходимости специального обучения пониманию психологического со</w:t>
      </w:r>
      <w:r>
        <w:rPr>
          <w:rFonts w:ascii="Times New Roman" w:eastAsia="Times New Roman" w:hAnsi="Times New Roman" w:cs="Times New Roman"/>
          <w:sz w:val="30"/>
          <w:szCs w:val="30"/>
        </w:rPr>
        <w:t>стояния человека по выразительным движениям, мимике, жестам, интонации и т.п.</w:t>
      </w:r>
    </w:p>
    <w:p w14:paraId="00000025" w14:textId="77777777" w:rsidR="00E833A9" w:rsidRDefault="00E833A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26" w14:textId="77777777" w:rsidR="00E833A9" w:rsidRDefault="006430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Игра «Таможня»</w:t>
      </w:r>
    </w:p>
    <w:p w14:paraId="00000027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7-10 минут.</w:t>
      </w:r>
    </w:p>
    <w:p w14:paraId="00000028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Ведущий предлагает попрактиковаться в наблюдательности, внимательном анализе поведения другого человека, умение понять его душевное состояние. Итак, наша группа – пассажиры, идущие на рейс самолета. Один из них – контрабандист. Он пытается вывести из стран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ы уникальное ювелирное изделие. «Итак, кто хочет быть таможенником?».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Взявший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себя эту роль, выходит. Один из участников группы прячет у себя (например, ключ), после чего впускают таможенника. Мимо него проходят пассажиры и он должен определить, кто из </w:t>
      </w:r>
      <w:r>
        <w:rPr>
          <w:rFonts w:ascii="Times New Roman" w:eastAsia="Times New Roman" w:hAnsi="Times New Roman" w:cs="Times New Roman"/>
          <w:sz w:val="30"/>
          <w:szCs w:val="30"/>
        </w:rPr>
        <w:t>пассажиров провозит «контрабанду». После того, как в роли таможенника побывали 2-5 подростков, ведущий просит их рассказать, на что они ориентировались, определяя «контрабандиста».</w:t>
      </w:r>
    </w:p>
    <w:p w14:paraId="00000029" w14:textId="77777777" w:rsidR="00E833A9" w:rsidRDefault="00E833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000002A" w14:textId="77777777" w:rsidR="00E833A9" w:rsidRDefault="006430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Игра «Черное и белое кресло»</w:t>
      </w:r>
    </w:p>
    <w:p w14:paraId="0000002B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7-10 минут.</w:t>
      </w:r>
    </w:p>
    <w:p w14:paraId="0000002C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Отдельно от кру</w:t>
      </w:r>
      <w:r>
        <w:rPr>
          <w:rFonts w:ascii="Times New Roman" w:eastAsia="Times New Roman" w:hAnsi="Times New Roman" w:cs="Times New Roman"/>
          <w:sz w:val="30"/>
          <w:szCs w:val="30"/>
        </w:rPr>
        <w:t>га, но так, чтобы всем было хорошо видно, поставить два кресла, одно из них накрыть белым материалом, другое – черным. Предложить одному из участников занять белое кресло, все остальные члены группы садятся по очереди в черное кресло и говорят участнику, 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анявшему белое кресло,  его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недостатках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, мешающих, по их мнению, общению.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Сидящий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 белом кресле может попросить уточнить то или иное высказывание, задавать дополнительные вопросы, но не имеет права на отрицание или на оправдание.</w:t>
      </w:r>
    </w:p>
    <w:p w14:paraId="0000002D" w14:textId="77777777" w:rsidR="00E833A9" w:rsidRDefault="00E833A9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2E" w14:textId="77777777" w:rsidR="00E833A9" w:rsidRDefault="00643015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Игра «Подарки по кругу»</w:t>
      </w:r>
    </w:p>
    <w:p w14:paraId="0000002F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Время проведения: 5-7 минут.</w:t>
      </w:r>
    </w:p>
    <w:p w14:paraId="00000030" w14:textId="77777777" w:rsidR="00E833A9" w:rsidRDefault="0064301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Все участники садятся в круг. По кругу каждый передает друг другу подарок, используя невербальные средства общения, молча. Тот, кому подарили подарок, должен уметь применять его, используя чувства, и сказать, что ему подарили.</w:t>
      </w:r>
    </w:p>
    <w:p w14:paraId="00000031" w14:textId="77777777" w:rsidR="00E833A9" w:rsidRDefault="00E833A9">
      <w:pPr>
        <w:spacing w:after="0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0000032" w14:textId="77777777" w:rsidR="00E833A9" w:rsidRDefault="00643015">
      <w:pPr>
        <w:spacing w:after="0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Подведение итогов занятия.</w:t>
      </w:r>
    </w:p>
    <w:p w14:paraId="00000033" w14:textId="77777777" w:rsidR="00E833A9" w:rsidRDefault="00E833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4" w14:textId="77777777" w:rsidR="00E833A9" w:rsidRDefault="00E833A9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sectPr w:rsidR="00E833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81D"/>
    <w:multiLevelType w:val="multilevel"/>
    <w:tmpl w:val="61627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33A9"/>
    <w:rsid w:val="00643015"/>
    <w:rsid w:val="00E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9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3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5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9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3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85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ZJduazmrz0CCga9V5Zwn1livw==">AMUW2mV1AJtrZxnP9BpTulKbCN08Lc+nsP3xcpILfmSZ7GHd7iXNl9FWglbDutZNQZC/ClrF119uG//itTvCUoBtAlp2cbh8guthf11nES02R/Xcbsnx8BN4vmRhesJVgbhpqRO8V9q6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</dc:creator>
  <cp:lastModifiedBy>natashka</cp:lastModifiedBy>
  <cp:revision>2</cp:revision>
  <dcterms:created xsi:type="dcterms:W3CDTF">2023-01-17T08:34:00Z</dcterms:created>
  <dcterms:modified xsi:type="dcterms:W3CDTF">2023-01-17T08:34:00Z</dcterms:modified>
</cp:coreProperties>
</file>